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77248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bookmarkStart w:id="0" w:name="_GoBack"/>
            <w:r w:rsidRPr="00772484">
              <w:rPr>
                <w:rFonts w:ascii="Times New Roman" w:hAnsi="Times New Roman"/>
                <w:b w:val="0"/>
                <w:bCs w:val="0"/>
                <w:noProof/>
                <w:sz w:val="24"/>
                <w:lang w:val="es-MX" w:eastAsia="es-MX"/>
              </w:rPr>
              <w:drawing>
                <wp:inline distT="0" distB="0" distL="0" distR="0" wp14:anchorId="2F5269C8" wp14:editId="5AD54C4C">
                  <wp:extent cx="974691" cy="418871"/>
                  <wp:effectExtent l="0" t="0" r="0" b="63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589" cy="43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837" w:type="dxa"/>
            <w:vAlign w:val="center"/>
          </w:tcPr>
          <w:p w:rsidR="00E01BD6" w:rsidRPr="00260EE5" w:rsidRDefault="00EC001D" w:rsidP="0084195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6E597E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  <w:r w:rsidR="0084195B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CB3336"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Default="006D0D35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6D0D35">
              <w:rPr>
                <w:rFonts w:ascii="Arial" w:hAnsi="Arial" w:cs="Arial"/>
                <w:lang w:val="es-MX"/>
              </w:rPr>
              <w:t>Gestionar el desarrollo sustentable del sector turismo, a través del diseño e implemen</w:t>
            </w:r>
            <w:r>
              <w:rPr>
                <w:rFonts w:ascii="Arial" w:hAnsi="Arial" w:cs="Arial"/>
                <w:lang w:val="es-MX"/>
              </w:rPr>
              <w:t>tación de productos innovadores</w:t>
            </w:r>
            <w:r w:rsidRPr="006D0D35">
              <w:rPr>
                <w:rFonts w:ascii="Arial" w:hAnsi="Arial" w:cs="Arial"/>
                <w:lang w:val="es-MX"/>
              </w:rPr>
              <w:t xml:space="preserve"> y administración de organizaciones turísticas, considerando las políticas públicas, el marco legal vigente, tecnologías de gestión y distribución del turismo</w:t>
            </w:r>
            <w:r>
              <w:rPr>
                <w:rFonts w:ascii="Arial" w:hAnsi="Arial" w:cs="Arial"/>
                <w:lang w:val="es-MX"/>
              </w:rPr>
              <w:t>,</w:t>
            </w:r>
            <w:r w:rsidRPr="006D0D35">
              <w:rPr>
                <w:rFonts w:ascii="Arial" w:hAnsi="Arial" w:cs="Arial"/>
                <w:lang w:val="es-MX"/>
              </w:rPr>
              <w:t xml:space="preserve"> así como sistemas de calidad aplicables, para contribuir a la planificación colaborativa y competitividad de la industria turística.</w:t>
            </w:r>
          </w:p>
          <w:p w:rsidR="006D0D35" w:rsidRPr="006E7D75" w:rsidRDefault="006D0D35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9493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CB333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CB333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CB3336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CB333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6D0D35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6D0D35">
              <w:rPr>
                <w:rFonts w:ascii="Arial" w:hAnsi="Arial" w:cs="Arial"/>
                <w:lang w:val="es-MX"/>
              </w:rPr>
              <w:t>El alumno interpretará información del sector turístico, a través del análisis de indicadores estadísticos, metodología de la investigación y uso de software especializado para contribuir a la toma de decisiones en el desarrollo de los destinos.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D201AC" w:rsidP="006D0D35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CB3336">
              <w:rPr>
                <w:rFonts w:cs="Arial"/>
                <w:sz w:val="24"/>
                <w:lang w:val="es-MX"/>
              </w:rPr>
              <w:t>Información estadística del sector tur</w:t>
            </w:r>
            <w:r w:rsidR="006D0D35">
              <w:rPr>
                <w:rFonts w:cs="Arial"/>
                <w:sz w:val="24"/>
                <w:lang w:val="es-MX"/>
              </w:rPr>
              <w:t>íst</w:t>
            </w:r>
            <w:r w:rsidR="00CB3336">
              <w:rPr>
                <w:rFonts w:cs="Arial"/>
                <w:sz w:val="24"/>
                <w:lang w:val="es-MX"/>
              </w:rPr>
              <w:t>ico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D0D3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D0D35" w:rsidP="006D0D3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D0D35" w:rsidP="006D0D3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  <w:r w:rsidR="001C5BCB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6D0D35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6D0D35" w:rsidRPr="006D0D35">
              <w:rPr>
                <w:rFonts w:cs="Arial"/>
                <w:sz w:val="24"/>
                <w:lang w:val="es-MX"/>
              </w:rPr>
              <w:t>Investigación y herramientas tecnológicas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B25B8F" w:rsidP="006D0D3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</w:t>
            </w:r>
            <w:r w:rsidR="006D0D35"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B25B8F" w:rsidP="006D0D3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  <w:r w:rsidR="006D0D35"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6D0D35" w:rsidP="006D0D3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  <w:r w:rsidR="00B25B8F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</w:t>
            </w:r>
            <w:r w:rsidR="006D0D35">
              <w:rPr>
                <w:rFonts w:ascii="Arial" w:hAnsi="Arial" w:cs="Arial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6D0D35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6D0D35" w:rsidP="006D0D35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60</w:t>
            </w:r>
          </w:p>
        </w:tc>
      </w:tr>
    </w:tbl>
    <w:p w:rsidR="005B684C" w:rsidRDefault="00D021C8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5178E9">
        <w:rPr>
          <w:rFonts w:ascii="Arial" w:hAnsi="Arial" w:cs="Arial"/>
          <w:b/>
          <w:sz w:val="26"/>
          <w:szCs w:val="26"/>
          <w:lang w:val="es-MX"/>
        </w:rPr>
        <w:lastRenderedPageBreak/>
        <w:t>ANÁLISIS E INTERPRETACIÓN DE INFORMACIÓN PARA EL SECTOR TURÍSTICO</w:t>
      </w:r>
    </w:p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D201AC" w:rsidP="006D0D35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6D0D35" w:rsidRPr="006D0D35">
              <w:rPr>
                <w:rFonts w:cs="Arial"/>
                <w:sz w:val="24"/>
                <w:lang w:val="es-MX"/>
              </w:rPr>
              <w:t>Información estadística del sector turístico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6D0D3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6D0D35" w:rsidP="006D0D3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6D0D3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6D0D35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6D0D35">
              <w:rPr>
                <w:rFonts w:ascii="Arial" w:hAnsi="Arial" w:cs="Arial"/>
                <w:lang w:val="es-MX"/>
              </w:rPr>
              <w:t>El alumno generará información en materia de turismo para su aplicación en la toma de decisione</w:t>
            </w:r>
            <w:r>
              <w:rPr>
                <w:rFonts w:ascii="Arial" w:hAnsi="Arial" w:cs="Arial"/>
                <w:lang w:val="es-MX"/>
              </w:rPr>
              <w:t>s.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028B0" w:rsidP="00906E01">
            <w:pPr>
              <w:rPr>
                <w:rFonts w:ascii="Arial" w:hAnsi="Arial" w:cs="Arial"/>
                <w:lang w:val="es-MX" w:eastAsia="es-MX"/>
              </w:rPr>
            </w:pPr>
            <w:r w:rsidRPr="003028B0">
              <w:rPr>
                <w:rFonts w:ascii="Arial" w:hAnsi="Arial" w:cs="Arial"/>
                <w:lang w:val="es-MX" w:eastAsia="es-MX"/>
              </w:rPr>
              <w:t>Indicadores estadísticos aplicados al turismo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Describir los indicadores generados por organismos del sector turístico, su aplicación y características: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Perfil del turista: origen, motivo, nacionalidad, edad, género, ocupación, nivel de estudios, tipo de grupo con el que viaja e ingreso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Ocupación hotelera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Gasto promedio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Tipo de cambio promedio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Número de turistas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Pasajeros en vuelos nacionales e internacionales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Derrama económica</w:t>
            </w:r>
          </w:p>
          <w:p w:rsidR="00A30CC9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Estancia promedio</w:t>
            </w: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028B0" w:rsidP="00906E01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Interpretar indicadores de la actividad turística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Sistemático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Ordenado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Objetivo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Observador</w:t>
            </w:r>
          </w:p>
          <w:p w:rsidR="00906E01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Analítico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B0" w:rsidRDefault="003028B0" w:rsidP="00906E01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Organismos generadores de información turística</w:t>
            </w:r>
            <w:r>
              <w:rPr>
                <w:rFonts w:ascii="Arial" w:hAnsi="Arial" w:cs="Arial"/>
              </w:rPr>
              <w:t>.</w:t>
            </w: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906E01" w:rsidRPr="003028B0" w:rsidRDefault="00906E01" w:rsidP="003028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Distinguir los organismos en materia de información estadística aplicada al Turismo, sus funciones y bases de datos que generan: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InVenTur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CNET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CPTM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INEGI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CESTUR</w:t>
            </w:r>
          </w:p>
          <w:p w:rsidR="003028B0" w:rsidRPr="00FA394B" w:rsidRDefault="003028B0" w:rsidP="003028B0">
            <w:pPr>
              <w:rPr>
                <w:rFonts w:ascii="Arial" w:hAnsi="Arial" w:cs="Arial"/>
                <w:lang w:val="en-US"/>
              </w:rPr>
            </w:pPr>
            <w:r w:rsidRPr="00FA394B">
              <w:rPr>
                <w:rFonts w:ascii="Arial" w:hAnsi="Arial" w:cs="Arial"/>
                <w:lang w:val="en-US"/>
              </w:rPr>
              <w:t>- ICTUR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OMT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SE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Banco de México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SECTUR</w:t>
            </w:r>
          </w:p>
          <w:p w:rsidR="009A04D1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- Observatorios turísticos</w:t>
            </w: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Default="003028B0" w:rsidP="003028B0">
            <w:pPr>
              <w:rPr>
                <w:rFonts w:ascii="Arial" w:hAnsi="Arial" w:cs="Arial"/>
              </w:rPr>
            </w:pP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028B0" w:rsidP="003028B0">
            <w:pPr>
              <w:spacing w:after="240"/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Consultar información en materia de turismo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Sistemático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Ordenado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Objetivo</w:t>
            </w:r>
          </w:p>
          <w:p w:rsidR="003028B0" w:rsidRP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Analítico</w:t>
            </w:r>
          </w:p>
          <w:p w:rsidR="003028B0" w:rsidRDefault="003028B0" w:rsidP="003028B0">
            <w:pPr>
              <w:rPr>
                <w:rFonts w:ascii="Arial" w:hAnsi="Arial" w:cs="Arial"/>
              </w:rPr>
            </w:pPr>
            <w:r w:rsidRPr="003028B0">
              <w:rPr>
                <w:rFonts w:ascii="Arial" w:hAnsi="Arial" w:cs="Arial"/>
              </w:rPr>
              <w:t>Capacidad para planear</w:t>
            </w:r>
          </w:p>
          <w:p w:rsidR="00906E01" w:rsidRPr="003028B0" w:rsidRDefault="00906E01" w:rsidP="003028B0">
            <w:pPr>
              <w:ind w:firstLine="709"/>
              <w:rPr>
                <w:rFonts w:ascii="Arial" w:hAnsi="Arial" w:cs="Arial"/>
              </w:rPr>
            </w:pPr>
          </w:p>
        </w:tc>
      </w:tr>
    </w:tbl>
    <w:p w:rsidR="00906E01" w:rsidRDefault="005178E9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5178E9" w:rsidRPr="00074709" w:rsidRDefault="005178E9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ED1" w:rsidRPr="00695ED1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695ED1">
              <w:rPr>
                <w:rFonts w:ascii="Arial" w:hAnsi="Arial" w:cs="Arial"/>
                <w:lang w:val="es-MX" w:eastAsia="es-MX"/>
              </w:rPr>
              <w:t>A partir de un caso del sector turístico, elabora un informe que contenga:</w:t>
            </w:r>
          </w:p>
          <w:p w:rsidR="00695ED1" w:rsidRPr="00695ED1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95ED1" w:rsidRPr="00695ED1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695ED1">
              <w:rPr>
                <w:rFonts w:ascii="Arial" w:hAnsi="Arial" w:cs="Arial"/>
                <w:lang w:val="es-MX" w:eastAsia="es-MX"/>
              </w:rPr>
              <w:t xml:space="preserve">- Análisis de indicadores </w:t>
            </w:r>
          </w:p>
          <w:p w:rsidR="00695ED1" w:rsidRPr="00695ED1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695ED1">
              <w:rPr>
                <w:rFonts w:ascii="Arial" w:hAnsi="Arial" w:cs="Arial"/>
                <w:lang w:val="es-MX" w:eastAsia="es-MX"/>
              </w:rPr>
              <w:t>- Organismos de referencia y su justificación</w:t>
            </w:r>
          </w:p>
          <w:p w:rsidR="00695ED1" w:rsidRPr="00695ED1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695ED1">
              <w:rPr>
                <w:rFonts w:ascii="Arial" w:hAnsi="Arial" w:cs="Arial"/>
                <w:lang w:val="es-MX" w:eastAsia="es-MX"/>
              </w:rPr>
              <w:t>- Bases de datos consultadas y su justificación</w:t>
            </w:r>
          </w:p>
          <w:p w:rsidR="00FB3A3C" w:rsidRDefault="00695ED1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695ED1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525B6A" w:rsidRDefault="00525B6A" w:rsidP="00695ED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B6A" w:rsidRPr="00525B6A" w:rsidRDefault="00525B6A" w:rsidP="00525B6A">
            <w:pPr>
              <w:rPr>
                <w:rFonts w:ascii="Arial" w:hAnsi="Arial" w:cs="Arial"/>
              </w:rPr>
            </w:pPr>
            <w:r w:rsidRPr="00525B6A">
              <w:rPr>
                <w:rFonts w:ascii="Arial" w:hAnsi="Arial" w:cs="Arial"/>
              </w:rPr>
              <w:t>1. Analizar los indicadores del sector turístico</w:t>
            </w:r>
            <w:r>
              <w:rPr>
                <w:rFonts w:ascii="Arial" w:hAnsi="Arial" w:cs="Arial"/>
              </w:rPr>
              <w:t>.</w:t>
            </w:r>
          </w:p>
          <w:p w:rsidR="00525B6A" w:rsidRPr="00525B6A" w:rsidRDefault="00525B6A" w:rsidP="00525B6A">
            <w:pPr>
              <w:rPr>
                <w:rFonts w:ascii="Arial" w:hAnsi="Arial" w:cs="Arial"/>
              </w:rPr>
            </w:pPr>
          </w:p>
          <w:p w:rsidR="00525B6A" w:rsidRPr="00525B6A" w:rsidRDefault="00525B6A" w:rsidP="00525B6A">
            <w:pPr>
              <w:rPr>
                <w:rFonts w:ascii="Arial" w:hAnsi="Arial" w:cs="Arial"/>
              </w:rPr>
            </w:pPr>
            <w:r w:rsidRPr="00525B6A">
              <w:rPr>
                <w:rFonts w:ascii="Arial" w:hAnsi="Arial" w:cs="Arial"/>
              </w:rPr>
              <w:t>2. Identificar los organismos en materia de información estadística aplicada al Turismo y las bases de datos que generan</w:t>
            </w:r>
            <w:r>
              <w:rPr>
                <w:rFonts w:ascii="Arial" w:hAnsi="Arial" w:cs="Arial"/>
              </w:rPr>
              <w:t>.</w:t>
            </w:r>
            <w:r w:rsidRPr="00525B6A">
              <w:rPr>
                <w:rFonts w:ascii="Arial" w:hAnsi="Arial" w:cs="Arial"/>
              </w:rPr>
              <w:t xml:space="preserve"> </w:t>
            </w:r>
          </w:p>
          <w:p w:rsidR="00525B6A" w:rsidRPr="00525B6A" w:rsidRDefault="00525B6A" w:rsidP="00525B6A">
            <w:pPr>
              <w:rPr>
                <w:rFonts w:ascii="Arial" w:hAnsi="Arial" w:cs="Arial"/>
              </w:rPr>
            </w:pPr>
          </w:p>
          <w:p w:rsidR="000F6CEE" w:rsidRDefault="00525B6A" w:rsidP="00525B6A">
            <w:pPr>
              <w:rPr>
                <w:rFonts w:ascii="Arial" w:hAnsi="Arial" w:cs="Arial"/>
              </w:rPr>
            </w:pPr>
            <w:r w:rsidRPr="00525B6A">
              <w:rPr>
                <w:rFonts w:ascii="Arial" w:hAnsi="Arial" w:cs="Arial"/>
              </w:rPr>
              <w:t>3. Comprender las funciones de los organismos generadores de la información turística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B6A" w:rsidRDefault="00525B6A" w:rsidP="00525B6A">
            <w:pPr>
              <w:rPr>
                <w:rFonts w:ascii="Arial" w:hAnsi="Arial" w:cs="Arial"/>
              </w:rPr>
            </w:pPr>
            <w:r w:rsidRPr="00525B6A">
              <w:rPr>
                <w:rFonts w:ascii="Arial" w:hAnsi="Arial" w:cs="Arial"/>
              </w:rPr>
              <w:t xml:space="preserve">Estudio de casos  </w:t>
            </w:r>
          </w:p>
          <w:p w:rsidR="00525B6A" w:rsidRPr="00525B6A" w:rsidRDefault="00525B6A" w:rsidP="00525B6A">
            <w:pPr>
              <w:rPr>
                <w:rFonts w:ascii="Arial" w:hAnsi="Arial" w:cs="Arial"/>
              </w:rPr>
            </w:pPr>
          </w:p>
          <w:p w:rsidR="00525B6A" w:rsidRDefault="00525B6A" w:rsidP="00525B6A">
            <w:pPr>
              <w:rPr>
                <w:rFonts w:ascii="Arial" w:hAnsi="Arial" w:cs="Arial"/>
              </w:rPr>
            </w:pPr>
            <w:r w:rsidRPr="00525B6A">
              <w:rPr>
                <w:rFonts w:ascii="Arial" w:hAnsi="Arial" w:cs="Arial"/>
              </w:rPr>
              <w:t>Lista de cotejo</w:t>
            </w:r>
          </w:p>
          <w:p w:rsidR="00906E01" w:rsidRPr="00525B6A" w:rsidRDefault="00906E01" w:rsidP="00525B6A">
            <w:pPr>
              <w:rPr>
                <w:rFonts w:ascii="Arial" w:hAnsi="Arial" w:cs="Arial"/>
              </w:rPr>
            </w:pPr>
          </w:p>
        </w:tc>
      </w:tr>
    </w:tbl>
    <w:p w:rsidR="005178E9" w:rsidRDefault="005178E9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178E9" w:rsidRDefault="005178E9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72484" w:rsidRDefault="0077248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72484" w:rsidRDefault="00772484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5178E9" w:rsidRDefault="005178E9" w:rsidP="00EE1392">
      <w:pPr>
        <w:pStyle w:val="Ttulo1"/>
        <w:numPr>
          <w:ilvl w:val="0"/>
          <w:numId w:val="0"/>
        </w:numPr>
        <w:rPr>
          <w:rFonts w:cs="Arial"/>
          <w:bCs w:val="0"/>
          <w:i/>
        </w:rPr>
      </w:pPr>
      <w:r w:rsidRPr="005178E9">
        <w:rPr>
          <w:rFonts w:cs="Arial"/>
          <w:sz w:val="26"/>
          <w:szCs w:val="26"/>
          <w:lang w:val="es-MX"/>
        </w:rPr>
        <w:t>ANÁLISIS E INTERPRETACIÓN DE INFORMACIÓN PARA EL SECTOR TURÍSTICO</w:t>
      </w:r>
    </w:p>
    <w:p w:rsidR="005178E9" w:rsidRDefault="005178E9" w:rsidP="005178E9"/>
    <w:p w:rsidR="005178E9" w:rsidRPr="005178E9" w:rsidRDefault="005178E9" w:rsidP="005178E9"/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Análisis de casos</w:t>
            </w: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Realización de trabajos de investigación</w:t>
            </w:r>
          </w:p>
          <w:p w:rsidR="00B52797" w:rsidRDefault="00B52797" w:rsidP="00B52797">
            <w:pPr>
              <w:rPr>
                <w:rFonts w:ascii="Arial" w:hAnsi="Arial" w:cs="Arial"/>
              </w:rPr>
            </w:pPr>
          </w:p>
          <w:p w:rsidR="000F6CEE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 xml:space="preserve">Ejercicios prácticos 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Internet</w:t>
            </w: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Bases de datos del sector turismo</w:t>
            </w:r>
          </w:p>
          <w:p w:rsidR="00B52797" w:rsidRDefault="00B52797" w:rsidP="00B52797">
            <w:pPr>
              <w:rPr>
                <w:rFonts w:ascii="Arial" w:hAnsi="Arial" w:cs="Arial"/>
              </w:rPr>
            </w:pP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Equipo de cómputo</w:t>
            </w:r>
          </w:p>
          <w:p w:rsidR="00B52797" w:rsidRDefault="00B52797" w:rsidP="00B52797">
            <w:pPr>
              <w:rPr>
                <w:rFonts w:ascii="Arial" w:hAnsi="Arial" w:cs="Arial"/>
              </w:rPr>
            </w:pPr>
          </w:p>
          <w:p w:rsidR="00B52797" w:rsidRPr="00B52797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>Equipo de proyección</w:t>
            </w:r>
          </w:p>
          <w:p w:rsidR="00B52797" w:rsidRDefault="00B52797" w:rsidP="00B52797">
            <w:pPr>
              <w:rPr>
                <w:rFonts w:ascii="Arial" w:hAnsi="Arial" w:cs="Arial"/>
              </w:rPr>
            </w:pPr>
          </w:p>
          <w:p w:rsidR="00906E01" w:rsidRDefault="00B52797" w:rsidP="00B52797">
            <w:pPr>
              <w:rPr>
                <w:rFonts w:ascii="Arial" w:hAnsi="Arial" w:cs="Arial"/>
              </w:rPr>
            </w:pPr>
            <w:r w:rsidRPr="00B52797">
              <w:rPr>
                <w:rFonts w:ascii="Arial" w:hAnsi="Arial" w:cs="Arial"/>
              </w:rPr>
              <w:t xml:space="preserve">Impresos 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5B684C" w:rsidRDefault="00045676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5178E9"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A249A9" w:rsidP="0066326D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FE587A" w:rsidRPr="00FE587A">
              <w:rPr>
                <w:rFonts w:ascii="Arial" w:hAnsi="Arial" w:cs="Arial"/>
                <w:b/>
              </w:rPr>
              <w:t>Investigación y herramientas tecnológicas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9F042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FE587A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9F042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FE587A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FE587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A249A9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FE587A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FE587A">
              <w:rPr>
                <w:rFonts w:ascii="Arial" w:hAnsi="Arial" w:cs="Arial"/>
                <w:lang w:val="es-MX"/>
              </w:rPr>
              <w:t>El alumno realizará informes técnicos de perfiles de turistas para la presentación de resultados de investigación.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B45AEA" w:rsidP="00A249A9">
            <w:pPr>
              <w:rPr>
                <w:rFonts w:ascii="Arial" w:hAnsi="Arial" w:cs="Arial"/>
                <w:lang w:val="es-MX" w:eastAsia="es-MX"/>
              </w:rPr>
            </w:pPr>
            <w:r w:rsidRPr="00B45AEA">
              <w:rPr>
                <w:rFonts w:ascii="Arial" w:hAnsi="Arial" w:cs="Arial"/>
                <w:lang w:val="es-MX" w:eastAsia="es-MX"/>
              </w:rPr>
              <w:t>Análisis del perfil del turista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EA" w:rsidRPr="00B45AEA" w:rsidRDefault="00B45AEA" w:rsidP="00B45AEA">
            <w:pPr>
              <w:rPr>
                <w:rFonts w:ascii="Arial" w:hAnsi="Arial" w:cs="Arial"/>
              </w:rPr>
            </w:pPr>
            <w:r w:rsidRPr="00B45AEA">
              <w:rPr>
                <w:rFonts w:ascii="Arial" w:hAnsi="Arial" w:cs="Arial"/>
              </w:rPr>
              <w:t xml:space="preserve">Reconocer el proceso de metodología de la investigación. </w:t>
            </w:r>
          </w:p>
          <w:p w:rsidR="00B45AEA" w:rsidRPr="00B45AEA" w:rsidRDefault="00B45AEA" w:rsidP="00B45AEA">
            <w:pPr>
              <w:rPr>
                <w:rFonts w:ascii="Arial" w:hAnsi="Arial" w:cs="Arial"/>
              </w:rPr>
            </w:pPr>
          </w:p>
          <w:p w:rsidR="00B45AEA" w:rsidRPr="00B45AEA" w:rsidRDefault="00B45AEA" w:rsidP="00B45AEA">
            <w:pPr>
              <w:rPr>
                <w:rFonts w:ascii="Arial" w:hAnsi="Arial" w:cs="Arial"/>
              </w:rPr>
            </w:pPr>
            <w:r w:rsidRPr="00B45AEA">
              <w:rPr>
                <w:rFonts w:ascii="Arial" w:hAnsi="Arial" w:cs="Arial"/>
              </w:rPr>
              <w:t>Identificar la relación del proceso de metodología de la investigación con la determinación del perfil del turista.</w:t>
            </w:r>
          </w:p>
          <w:p w:rsidR="00B45AEA" w:rsidRPr="00B45AEA" w:rsidRDefault="00B45AEA" w:rsidP="00B45AEA">
            <w:pPr>
              <w:rPr>
                <w:rFonts w:ascii="Arial" w:hAnsi="Arial" w:cs="Arial"/>
              </w:rPr>
            </w:pPr>
          </w:p>
          <w:p w:rsidR="00B45AEA" w:rsidRPr="00B45AEA" w:rsidRDefault="00B45AEA" w:rsidP="00B45AEA">
            <w:pPr>
              <w:rPr>
                <w:rFonts w:ascii="Arial" w:hAnsi="Arial" w:cs="Arial"/>
              </w:rPr>
            </w:pPr>
            <w:r w:rsidRPr="00B45AEA">
              <w:rPr>
                <w:rFonts w:ascii="Arial" w:hAnsi="Arial" w:cs="Arial"/>
              </w:rPr>
              <w:t>Identificar la importancia de la tecnología en el manejo de datos estadísticos del sector turístico.</w:t>
            </w:r>
          </w:p>
          <w:p w:rsidR="00B45AEA" w:rsidRPr="00B45AEA" w:rsidRDefault="00B45AEA" w:rsidP="00B45AEA">
            <w:pPr>
              <w:rPr>
                <w:rFonts w:ascii="Arial" w:hAnsi="Arial" w:cs="Arial"/>
              </w:rPr>
            </w:pPr>
            <w:r w:rsidRPr="00B45AEA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249A9" w:rsidRDefault="00B45AEA" w:rsidP="00B45AEA">
            <w:pPr>
              <w:rPr>
                <w:rFonts w:ascii="Arial" w:hAnsi="Arial" w:cs="Arial"/>
              </w:rPr>
            </w:pPr>
            <w:r w:rsidRPr="00B45AEA">
              <w:rPr>
                <w:rFonts w:ascii="Arial" w:hAnsi="Arial" w:cs="Arial"/>
              </w:rPr>
              <w:t>Explicar el uso y aplicaciones de software estadístico.</w:t>
            </w:r>
          </w:p>
          <w:p w:rsidR="00B45AEA" w:rsidRPr="009F0424" w:rsidRDefault="00B45AEA" w:rsidP="00B45AEA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 xml:space="preserve">Investigar perfiles de turistas. 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</w:p>
          <w:p w:rsid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Generar información estadística del sector turístico</w:t>
            </w:r>
            <w:r>
              <w:rPr>
                <w:rFonts w:ascii="Arial" w:hAnsi="Arial" w:cs="Arial"/>
              </w:rPr>
              <w:t>.</w:t>
            </w:r>
          </w:p>
          <w:p w:rsidR="00A249A9" w:rsidRPr="009C3E09" w:rsidRDefault="00A249A9" w:rsidP="009C3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Sistemático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Ordenado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Objetivo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Observador</w:t>
            </w:r>
          </w:p>
          <w:p w:rsidR="00A249A9" w:rsidRPr="009F0424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Analítico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9C3E09" w:rsidP="00AC1060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Informes técnicos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09" w:rsidRPr="009C3E09" w:rsidRDefault="009C3E09" w:rsidP="009C3E09">
            <w:pPr>
              <w:spacing w:after="240"/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Definir el concepto de informes técnicos, su importancia y apl</w:t>
            </w:r>
            <w:r>
              <w:rPr>
                <w:rFonts w:ascii="Arial" w:hAnsi="Arial" w:cs="Arial"/>
              </w:rPr>
              <w:t>icación en la investigación del</w:t>
            </w:r>
            <w:r w:rsidRPr="009C3E09">
              <w:rPr>
                <w:rFonts w:ascii="Arial" w:hAnsi="Arial" w:cs="Arial"/>
              </w:rPr>
              <w:t xml:space="preserve"> perfil del turista.</w:t>
            </w:r>
          </w:p>
          <w:p w:rsidR="00A249A9" w:rsidRDefault="009C3E09" w:rsidP="009C3E09">
            <w:pPr>
              <w:spacing w:after="240"/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Describir la estructura de los informes técnicos y su proceso de elaboración.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09" w:rsidRDefault="009C3E09" w:rsidP="00A249A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Elaborar informes técnicos.</w:t>
            </w:r>
          </w:p>
          <w:p w:rsidR="00A249A9" w:rsidRPr="009C3E09" w:rsidRDefault="00A249A9" w:rsidP="009C3E0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Sistemático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Ordenado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Objetivo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Observador</w:t>
            </w:r>
          </w:p>
          <w:p w:rsid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Analítico</w:t>
            </w:r>
          </w:p>
          <w:p w:rsidR="00A249A9" w:rsidRPr="009C3E09" w:rsidRDefault="00A249A9" w:rsidP="009C3E09">
            <w:pPr>
              <w:rPr>
                <w:rFonts w:ascii="Arial" w:hAnsi="Arial" w:cs="Arial"/>
              </w:rPr>
            </w:pPr>
          </w:p>
        </w:tc>
      </w:tr>
    </w:tbl>
    <w:p w:rsidR="00045676" w:rsidRDefault="00045676" w:rsidP="00187391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:rsidR="00906E01" w:rsidRDefault="005178E9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F37688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>A partir de la realización de una investigación de un destino turístico, elabora un informe técnico que contenga:</w:t>
            </w:r>
          </w:p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</w:p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>- Objetivo</w:t>
            </w:r>
          </w:p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 xml:space="preserve">- Metodología </w:t>
            </w:r>
          </w:p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>- Reportes estadísticos generados por el software</w:t>
            </w:r>
          </w:p>
          <w:p w:rsidR="009C3E09" w:rsidRPr="009C3E09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>- Perfil del turista: origen, motivo, nacionalidad, edad, género, ocupación, nivel de estudios, tipo de grupo con el que viaja e ingreso</w:t>
            </w:r>
          </w:p>
          <w:p w:rsidR="00A249A9" w:rsidRPr="00094688" w:rsidRDefault="009C3E09" w:rsidP="009C3E09">
            <w:pPr>
              <w:rPr>
                <w:rFonts w:ascii="Arial" w:hAnsi="Arial" w:cs="Arial"/>
                <w:lang w:val="es-MX" w:eastAsia="es-MX"/>
              </w:rPr>
            </w:pPr>
            <w:r w:rsidRPr="009C3E09">
              <w:rPr>
                <w:rFonts w:ascii="Arial" w:hAnsi="Arial" w:cs="Arial"/>
                <w:lang w:val="es-MX" w:eastAsia="es-MX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1. Comprender la relación del proceso de metodología de la investigación con la determinación del perfil del turista.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</w:p>
          <w:p w:rsid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2. Identificar la importancia de la tecnología en el manejo de datos estadísticos del sector turístico</w:t>
            </w:r>
            <w:r>
              <w:rPr>
                <w:rFonts w:ascii="Arial" w:hAnsi="Arial" w:cs="Arial"/>
              </w:rPr>
              <w:t>.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 xml:space="preserve">                                                         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 xml:space="preserve">3. Distinguir el uso y aplicaciones de software estadístico. 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4. Comprender el concepto de informes técnicos, su importancia y apli</w:t>
            </w:r>
            <w:r>
              <w:rPr>
                <w:rFonts w:ascii="Arial" w:hAnsi="Arial" w:cs="Arial"/>
              </w:rPr>
              <w:t xml:space="preserve">cación en la investigación del </w:t>
            </w:r>
            <w:r w:rsidRPr="009C3E09">
              <w:rPr>
                <w:rFonts w:ascii="Arial" w:hAnsi="Arial" w:cs="Arial"/>
              </w:rPr>
              <w:t>perfil del turista.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</w:p>
          <w:p w:rsidR="00A249A9" w:rsidRPr="00304A46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5. Identificar la estructura de los informes técnicos y su proceso de elaboración.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 xml:space="preserve">Informe                 </w:t>
            </w:r>
          </w:p>
          <w:p w:rsidR="009C3E09" w:rsidRPr="009C3E09" w:rsidRDefault="009C3E09" w:rsidP="009C3E09">
            <w:pPr>
              <w:rPr>
                <w:rFonts w:ascii="Arial" w:hAnsi="Arial" w:cs="Arial"/>
              </w:rPr>
            </w:pPr>
          </w:p>
          <w:p w:rsidR="00A249A9" w:rsidRPr="009C3E09" w:rsidRDefault="009C3E09" w:rsidP="009C3E09">
            <w:pPr>
              <w:rPr>
                <w:rFonts w:ascii="Arial" w:hAnsi="Arial" w:cs="Arial"/>
              </w:rPr>
            </w:pPr>
            <w:r w:rsidRPr="009C3E09">
              <w:rPr>
                <w:rFonts w:ascii="Arial" w:hAnsi="Arial" w:cs="Arial"/>
              </w:rPr>
              <w:t>Rúbrica</w:t>
            </w:r>
          </w:p>
        </w:tc>
      </w:tr>
    </w:tbl>
    <w:p w:rsidR="001C2556" w:rsidRDefault="001C2556" w:rsidP="001C25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DB1A2A" w:rsidRDefault="005178E9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03" w:rsidRDefault="008A7803" w:rsidP="008A7803">
            <w:pPr>
              <w:rPr>
                <w:rFonts w:ascii="Arial" w:hAnsi="Arial" w:cs="Arial"/>
                <w:lang w:val="es-MX" w:eastAsia="es-MX"/>
              </w:rPr>
            </w:pPr>
            <w:r w:rsidRPr="008A7803">
              <w:rPr>
                <w:rFonts w:ascii="Arial" w:hAnsi="Arial" w:cs="Arial"/>
                <w:lang w:val="es-MX" w:eastAsia="es-MX"/>
              </w:rPr>
              <w:t>Equipos colaborativos</w:t>
            </w:r>
          </w:p>
          <w:p w:rsidR="008A7803" w:rsidRPr="008A7803" w:rsidRDefault="008A7803" w:rsidP="008A7803">
            <w:pPr>
              <w:rPr>
                <w:rFonts w:ascii="Arial" w:hAnsi="Arial" w:cs="Arial"/>
                <w:lang w:val="es-MX" w:eastAsia="es-MX"/>
              </w:rPr>
            </w:pPr>
          </w:p>
          <w:p w:rsidR="008A7803" w:rsidRDefault="008A7803" w:rsidP="008A7803">
            <w:pPr>
              <w:rPr>
                <w:rFonts w:ascii="Arial" w:hAnsi="Arial" w:cs="Arial"/>
                <w:lang w:val="es-MX" w:eastAsia="es-MX"/>
              </w:rPr>
            </w:pPr>
            <w:r w:rsidRPr="008A7803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  <w:p w:rsidR="008A7803" w:rsidRPr="008A7803" w:rsidRDefault="008A7803" w:rsidP="008A7803">
            <w:pPr>
              <w:rPr>
                <w:rFonts w:ascii="Arial" w:hAnsi="Arial" w:cs="Arial"/>
                <w:lang w:val="es-MX" w:eastAsia="es-MX"/>
              </w:rPr>
            </w:pPr>
          </w:p>
          <w:p w:rsidR="00D235C7" w:rsidRDefault="008A7803" w:rsidP="008A7803">
            <w:pPr>
              <w:rPr>
                <w:rFonts w:ascii="Arial" w:hAnsi="Arial" w:cs="Arial"/>
                <w:lang w:val="es-MX" w:eastAsia="es-MX"/>
              </w:rPr>
            </w:pPr>
            <w:r w:rsidRPr="008A7803">
              <w:rPr>
                <w:rFonts w:ascii="Arial" w:hAnsi="Arial" w:cs="Arial"/>
                <w:lang w:val="es-MX" w:eastAsia="es-MX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Internet</w:t>
            </w:r>
          </w:p>
          <w:p w:rsidR="008A7803" w:rsidRPr="008A7803" w:rsidRDefault="008A7803" w:rsidP="008A7803">
            <w:pPr>
              <w:rPr>
                <w:rFonts w:ascii="Arial" w:hAnsi="Arial" w:cs="Arial"/>
              </w:rPr>
            </w:pPr>
          </w:p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Bases de datos</w:t>
            </w:r>
          </w:p>
          <w:p w:rsidR="008A7803" w:rsidRP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 xml:space="preserve"> </w:t>
            </w:r>
          </w:p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Equipo de cómputo</w:t>
            </w:r>
          </w:p>
          <w:p w:rsidR="008A7803" w:rsidRPr="008A7803" w:rsidRDefault="008A7803" w:rsidP="008A7803">
            <w:pPr>
              <w:rPr>
                <w:rFonts w:ascii="Arial" w:hAnsi="Arial" w:cs="Arial"/>
              </w:rPr>
            </w:pPr>
          </w:p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Equipo de proyección</w:t>
            </w:r>
          </w:p>
          <w:p w:rsidR="008A7803" w:rsidRPr="008A7803" w:rsidRDefault="008A7803" w:rsidP="008A7803">
            <w:pPr>
              <w:rPr>
                <w:rFonts w:ascii="Arial" w:hAnsi="Arial" w:cs="Arial"/>
              </w:rPr>
            </w:pPr>
          </w:p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Software estadístico</w:t>
            </w:r>
          </w:p>
          <w:p w:rsidR="008A7803" w:rsidRPr="008A7803" w:rsidRDefault="008A7803" w:rsidP="008A7803">
            <w:pPr>
              <w:rPr>
                <w:rFonts w:ascii="Arial" w:hAnsi="Arial" w:cs="Arial"/>
              </w:rPr>
            </w:pPr>
          </w:p>
          <w:p w:rsidR="008A7803" w:rsidRDefault="008A7803" w:rsidP="008A7803">
            <w:pPr>
              <w:rPr>
                <w:rFonts w:ascii="Arial" w:hAnsi="Arial" w:cs="Arial"/>
              </w:rPr>
            </w:pPr>
            <w:r w:rsidRPr="008A7803">
              <w:rPr>
                <w:rFonts w:ascii="Arial" w:hAnsi="Arial" w:cs="Arial"/>
              </w:rPr>
              <w:t>Impresos</w:t>
            </w:r>
          </w:p>
          <w:p w:rsidR="00D235C7" w:rsidRPr="008A7803" w:rsidRDefault="00D235C7" w:rsidP="008A7803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8A7803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D235C7" w:rsidRPr="005178E9" w:rsidRDefault="005178E9" w:rsidP="00D235C7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5178E9">
        <w:rPr>
          <w:rFonts w:cs="Arial"/>
          <w:sz w:val="26"/>
          <w:szCs w:val="26"/>
          <w:lang w:val="es-MX"/>
        </w:rPr>
        <w:t>ANÁLISIS E INTERPRETACIÓN DE INFORMACIÓN PARA EL SECTOR TURÍSTICO</w:t>
      </w:r>
    </w:p>
    <w:p w:rsidR="005178E9" w:rsidRPr="005178E9" w:rsidRDefault="005178E9" w:rsidP="005178E9">
      <w:pPr>
        <w:rPr>
          <w:b/>
          <w:lang w:val="es-MX"/>
        </w:rPr>
      </w:pPr>
    </w:p>
    <w:p w:rsidR="005178E9" w:rsidRPr="005178E9" w:rsidRDefault="005178E9" w:rsidP="005178E9">
      <w:pPr>
        <w:rPr>
          <w:lang w:val="es-MX"/>
        </w:rPr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B07479" w:rsidP="00B07479">
            <w:pPr>
              <w:rPr>
                <w:rFonts w:ascii="Arial" w:hAnsi="Arial" w:cs="Arial"/>
                <w:lang w:val="es-MX" w:eastAsia="es-MX"/>
              </w:rPr>
            </w:pPr>
            <w:r w:rsidRPr="00B07479">
              <w:rPr>
                <w:rFonts w:ascii="Arial" w:hAnsi="Arial" w:cs="Arial"/>
                <w:lang w:val="es-MX" w:eastAsia="es-MX"/>
              </w:rPr>
              <w:t>Formular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la planeación estratégica de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a partir de un diagnóstico situaciona</w:t>
            </w:r>
            <w:r>
              <w:rPr>
                <w:rFonts w:ascii="Arial" w:hAnsi="Arial" w:cs="Arial"/>
                <w:lang w:val="es-MX" w:eastAsia="es-MX"/>
              </w:rPr>
              <w:t>l</w:t>
            </w:r>
            <w:r w:rsidRPr="00B07479">
              <w:rPr>
                <w:rFonts w:ascii="Arial" w:hAnsi="Arial" w:cs="Arial"/>
                <w:lang w:val="es-MX" w:eastAsia="es-MX"/>
              </w:rPr>
              <w:t>, el uso de técnicas, herramientas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administrativas y organización de los recursos  para establecer  sus directrices.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-Objetivos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-Análisis situacional (interno y externo)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-Estrategias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-Planes de acción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Staffing guide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-Indicadores</w:t>
            </w:r>
          </w:p>
          <w:p w:rsid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-Presupuestos</w:t>
            </w:r>
          </w:p>
          <w:p w:rsidR="00863D20" w:rsidRPr="00CE62B6" w:rsidRDefault="00863D20" w:rsidP="00CE62B6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  <w:tr w:rsidR="00DC7BB1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B1" w:rsidRPr="00B07479" w:rsidRDefault="00DC7BB1" w:rsidP="00B07479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Formular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DC7BB1">
              <w:rPr>
                <w:rFonts w:ascii="Arial" w:hAnsi="Arial" w:cs="Arial"/>
                <w:lang w:val="es-MX" w:eastAsia="es-MX"/>
              </w:rPr>
              <w:t>planes de gestión de calidad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="00772484" w:rsidRPr="00772484">
              <w:rPr>
                <w:rFonts w:ascii="Arial" w:hAnsi="Arial" w:cs="Arial"/>
                <w:lang w:val="es-MX" w:eastAsia="es-MX"/>
              </w:rPr>
              <w:t>de organizaciones turísticas</w:t>
            </w:r>
            <w:r w:rsidR="00772484">
              <w:rPr>
                <w:rFonts w:ascii="Arial" w:hAnsi="Arial" w:cs="Arial"/>
                <w:lang w:val="es-MX" w:eastAsia="es-MX"/>
              </w:rPr>
              <w:t xml:space="preserve"> </w:t>
            </w:r>
            <w:r w:rsidRPr="00DC7BB1">
              <w:rPr>
                <w:rFonts w:ascii="Arial" w:hAnsi="Arial" w:cs="Arial"/>
                <w:lang w:val="es-MX" w:eastAsia="es-MX"/>
              </w:rPr>
              <w:t>considerando los lineamientos y estándares del sector y los procesos internos para contribuir a la competitividad de la actividad turística.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Elabora un plan de gestión de calidad que incluya: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Objetivos de calidad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Alcance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Normas, estándares y certificaciones aplicables a la propuesta del producto turístico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Identificación y justificación de procesos a certificar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Definición de requisitos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Programa de acción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Estrategia de control de calidad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DC7BB1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B1" w:rsidRPr="0018076D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Diagnosticar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18076D">
              <w:rPr>
                <w:rFonts w:ascii="Arial" w:hAnsi="Arial" w:cs="Arial"/>
                <w:lang w:val="es-MX" w:eastAsia="es-MX"/>
              </w:rPr>
              <w:t>la situación actual de los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18076D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DC7BB1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:rsidR="00DC7BB1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:rsidR="00CA6875" w:rsidRPr="0018076D" w:rsidRDefault="00CA6875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:rsidR="00CA6875" w:rsidRPr="0018076D" w:rsidRDefault="00CA6875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DC7BB1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:rsidR="00CA6875" w:rsidRPr="0018076D" w:rsidRDefault="00CA6875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Conclusiones.</w:t>
            </w:r>
          </w:p>
          <w:p w:rsidR="00CA6875" w:rsidRPr="0018076D" w:rsidRDefault="00CA6875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C7BB1" w:rsidRPr="0018076D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18076D">
              <w:rPr>
                <w:rFonts w:ascii="Arial" w:hAnsi="Arial" w:cs="Arial"/>
                <w:lang w:val="es-MX" w:eastAsia="es-MX"/>
              </w:rPr>
              <w:t>- Anexos</w:t>
            </w:r>
          </w:p>
          <w:p w:rsidR="00DC7BB1" w:rsidRPr="00E71F12" w:rsidRDefault="00DC7BB1" w:rsidP="00DC7BB1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DC7BB1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B1" w:rsidRDefault="00DC7BB1" w:rsidP="00DC7BB1">
            <w:pPr>
              <w:rPr>
                <w:rFonts w:ascii="Arial" w:hAnsi="Arial" w:cs="Arial"/>
              </w:rPr>
            </w:pPr>
            <w:r w:rsidRPr="009167EA">
              <w:rPr>
                <w:rFonts w:ascii="Arial" w:hAnsi="Arial" w:cs="Arial"/>
                <w:lang w:val="es-MX" w:eastAsia="es-MX"/>
              </w:rPr>
              <w:t>Formular</w:t>
            </w:r>
            <w:r w:rsidRPr="009167EA">
              <w:rPr>
                <w:rFonts w:ascii="Arial" w:hAnsi="Arial" w:cs="Arial"/>
              </w:rPr>
              <w:t xml:space="preserve"> propuestas de planificación turística de destinos </w:t>
            </w:r>
            <w:r w:rsidR="00CA6875" w:rsidRPr="00CA6875">
              <w:rPr>
                <w:rFonts w:ascii="Arial" w:hAnsi="Arial" w:cs="Arial"/>
              </w:rPr>
              <w:t>con base en los resultados del diagnóstico de los destinos, modelos aplicables y tendencias del sector, con apego a los lineamientos del turismo responsable para fortalecer la competitividad de los destinos y bienestar de las comunidades</w:t>
            </w:r>
            <w:r>
              <w:rPr>
                <w:rFonts w:ascii="Arial" w:hAnsi="Arial" w:cs="Arial"/>
              </w:rPr>
              <w:t>.</w:t>
            </w:r>
          </w:p>
          <w:p w:rsidR="00DC7BB1" w:rsidRPr="009167EA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- Objetivos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-  Resultados de diagnóstico de los destinos: Estudio de base: medio físico, ecológico, estructura económica, oferta y de</w:t>
            </w:r>
            <w:r>
              <w:rPr>
                <w:rFonts w:ascii="Arial" w:hAnsi="Arial" w:cs="Arial"/>
                <w:lang w:val="es-MX" w:eastAsia="es-MX"/>
              </w:rPr>
              <w:t>manda turística, marco político</w:t>
            </w:r>
            <w:r w:rsidRPr="00480143">
              <w:rPr>
                <w:rFonts w:ascii="Arial" w:hAnsi="Arial" w:cs="Arial"/>
                <w:lang w:val="es-MX" w:eastAsia="es-MX"/>
              </w:rPr>
              <w:t xml:space="preserve"> institucional y del entorno turístico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DC7BB1" w:rsidRPr="00480143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480143">
              <w:rPr>
                <w:rFonts w:ascii="Arial" w:hAnsi="Arial" w:cs="Arial"/>
                <w:lang w:val="es-MX" w:eastAsia="es-MX"/>
              </w:rPr>
              <w:t>- Seguimiento y control de ejecución</w:t>
            </w:r>
          </w:p>
          <w:p w:rsidR="00DC7BB1" w:rsidRPr="00976850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DC7BB1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B1" w:rsidRPr="00BC659C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BC659C">
              <w:rPr>
                <w:rFonts w:ascii="Arial" w:hAnsi="Arial" w:cs="Arial"/>
                <w:lang w:val="es-MX" w:eastAsia="es-MX"/>
              </w:rPr>
              <w:t>Evaluar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C659C">
              <w:rPr>
                <w:rFonts w:ascii="Arial" w:hAnsi="Arial" w:cs="Arial"/>
                <w:lang w:val="es-MX" w:eastAsia="es-MX"/>
              </w:rPr>
              <w:t>el potencial de desarrollo turístico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C659C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7BB1" w:rsidRPr="00A65676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Carátula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Antecedentes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DC7BB1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  <w:r w:rsidRPr="00A65676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DC7BB1" w:rsidRPr="00A65676" w:rsidRDefault="00DC7BB1" w:rsidP="00DC7BB1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  <w:tr w:rsidR="00DC7BB1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Integrar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DC7BB1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DC7BB1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Carátula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Estudio técnico (Macro y micro localización, insumos, maquinaria, equipo, capacidad de carga, layout, procesos, estándares e indicadores de calidad aplicables, integración de la cadena de valor, normativa e impacto ambiental)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  <w:r w:rsidRPr="00DC7BB1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DC7BB1" w:rsidRPr="00DC7BB1" w:rsidRDefault="00DC7BB1" w:rsidP="00DC7BB1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E71F12" w:rsidRPr="007E44E2" w:rsidTr="008E5715">
        <w:trPr>
          <w:cantSplit/>
          <w:trHeight w:val="429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F12" w:rsidRDefault="000721FA" w:rsidP="00E71F12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Implementar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721FA">
              <w:rPr>
                <w:rFonts w:ascii="Arial" w:hAnsi="Arial" w:cs="Arial"/>
                <w:lang w:val="es-MX" w:eastAsia="es-MX"/>
              </w:rPr>
              <w:t>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721FA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0721FA" w:rsidRPr="000721FA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E71F12" w:rsidRDefault="000721FA" w:rsidP="000721FA">
            <w:pPr>
              <w:rPr>
                <w:rFonts w:ascii="Arial" w:hAnsi="Arial" w:cs="Arial"/>
                <w:lang w:val="es-MX" w:eastAsia="es-MX"/>
              </w:rPr>
            </w:pPr>
            <w:r w:rsidRPr="000721FA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A46543" w:rsidRDefault="00A46543" w:rsidP="000721FA">
            <w:pPr>
              <w:rPr>
                <w:rFonts w:ascii="Arial" w:hAnsi="Arial" w:cs="Arial"/>
                <w:lang w:val="es-MX" w:eastAsia="es-MX"/>
              </w:rPr>
            </w:pPr>
          </w:p>
          <w:p w:rsidR="00A46543" w:rsidRPr="000721FA" w:rsidRDefault="00A46543" w:rsidP="000721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A394B" w:rsidRDefault="00FA394B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A394B" w:rsidRDefault="00FA394B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684C" w:rsidRDefault="005178E9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ANÁLISIS E INTERPRETACIÓN DE INFORMACIÓN PARA EL SECTOR TURÍSTICO</w:t>
      </w:r>
    </w:p>
    <w:p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889"/>
        <w:gridCol w:w="2364"/>
        <w:gridCol w:w="1418"/>
        <w:gridCol w:w="1217"/>
        <w:gridCol w:w="2586"/>
      </w:tblGrid>
      <w:tr w:rsidR="00144088" w:rsidRPr="00731A6E" w:rsidTr="009C521B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D021C8" w:rsidRPr="00731A6E" w:rsidRDefault="00D021C8" w:rsidP="00C64CB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31A6E">
              <w:rPr>
                <w:rFonts w:ascii="Arial" w:hAnsi="Arial" w:cs="Arial"/>
                <w:b/>
                <w:sz w:val="22"/>
                <w:szCs w:val="22"/>
                <w:lang w:val="es-MX"/>
              </w:rPr>
              <w:t>Editorial</w:t>
            </w:r>
          </w:p>
        </w:tc>
      </w:tr>
      <w:tr w:rsidR="008E5715" w:rsidRPr="00731A6E" w:rsidTr="00731A6E">
        <w:trPr>
          <w:cantSplit/>
          <w:trHeight w:val="107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Fernández Aguado, Carmen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FA394B" w:rsidP="008E57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8E5715" w:rsidRPr="00731A6E">
              <w:rPr>
                <w:rFonts w:ascii="Arial" w:hAnsi="Arial" w:cs="Arial"/>
                <w:sz w:val="22"/>
                <w:szCs w:val="22"/>
              </w:rPr>
              <w:t>2013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t>Manual de estadística descriptiva aplicada al turismo.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Síntesis editorial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ISBN 10: 8477380996</w:t>
            </w:r>
          </w:p>
        </w:tc>
      </w:tr>
      <w:tr w:rsidR="008E5715" w:rsidRPr="00731A6E" w:rsidTr="00731A6E">
        <w:trPr>
          <w:cantSplit/>
          <w:trHeight w:val="110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Alejandro Almazán Llorente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FA394B" w:rsidP="008E57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8E5715" w:rsidRPr="00731A6E">
              <w:rPr>
                <w:rFonts w:ascii="Arial" w:hAnsi="Arial" w:cs="Arial"/>
                <w:sz w:val="22"/>
                <w:szCs w:val="22"/>
              </w:rPr>
              <w:t>2015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t>Análisis estadístico para la investigación social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Publicaciones S.L. 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ISBN-10: 8416228159</w:t>
            </w:r>
          </w:p>
        </w:tc>
      </w:tr>
      <w:tr w:rsidR="008E5715" w:rsidRPr="00731A6E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Margarita Planells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Montserrat Crespi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FA394B" w:rsidP="008E57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8E5715" w:rsidRPr="00731A6E">
              <w:rPr>
                <w:rFonts w:ascii="Arial" w:hAnsi="Arial" w:cs="Arial"/>
                <w:sz w:val="22"/>
                <w:szCs w:val="22"/>
              </w:rPr>
              <w:t>2014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t>Sistemas</w:t>
            </w: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>y servicios</w:t>
            </w: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>de información</w:t>
            </w: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br/>
              <w:t>turística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 EDITORIAL SÍNTESIS, S. A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ISBN: 978-84-907701-5-3</w:t>
            </w:r>
          </w:p>
        </w:tc>
      </w:tr>
      <w:tr w:rsidR="008E5715" w:rsidRPr="00731A6E" w:rsidTr="00731A6E">
        <w:trPr>
          <w:cantSplit/>
          <w:trHeight w:val="1100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María Gema Morales Carballo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FA394B" w:rsidP="008E57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8E5715" w:rsidRPr="00731A6E">
              <w:rPr>
                <w:rFonts w:ascii="Arial" w:hAnsi="Arial" w:cs="Arial"/>
                <w:sz w:val="22"/>
                <w:szCs w:val="22"/>
              </w:rPr>
              <w:t>2018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t>Servicios de información turística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Editorial Paraninfo S.A.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ISBN: 9788428340014</w:t>
            </w:r>
          </w:p>
        </w:tc>
      </w:tr>
      <w:tr w:rsidR="008E5715" w:rsidRPr="00731A6E" w:rsidTr="005A3AF3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Guido Ferrari, José María. Montero, Lorenzo.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FA394B" w:rsidP="008E57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8E5715" w:rsidRPr="00731A6E">
              <w:rPr>
                <w:rFonts w:ascii="Arial" w:hAnsi="Arial" w:cs="Arial"/>
                <w:sz w:val="22"/>
                <w:szCs w:val="22"/>
              </w:rPr>
              <w:t>2013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</w:rPr>
              <w:t>Investigaciones, métodos y análisis del turismo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Madrid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715" w:rsidRPr="00731A6E" w:rsidRDefault="008E5715" w:rsidP="008E5715">
            <w:pPr>
              <w:rPr>
                <w:rFonts w:ascii="Arial" w:hAnsi="Arial" w:cs="Arial"/>
                <w:sz w:val="22"/>
                <w:szCs w:val="22"/>
              </w:rPr>
            </w:pPr>
            <w:r w:rsidRPr="00731A6E">
              <w:rPr>
                <w:rFonts w:ascii="Arial" w:hAnsi="Arial" w:cs="Arial"/>
                <w:sz w:val="22"/>
                <w:szCs w:val="22"/>
              </w:rPr>
              <w:t xml:space="preserve">Septem Ediciones S.L. </w:t>
            </w:r>
            <w:r w:rsidRPr="00731A6E">
              <w:rPr>
                <w:rFonts w:ascii="Arial" w:hAnsi="Arial" w:cs="Arial"/>
                <w:sz w:val="22"/>
                <w:szCs w:val="22"/>
              </w:rPr>
              <w:br/>
              <w:t>ISBN: 9788415279822</w:t>
            </w:r>
          </w:p>
        </w:tc>
      </w:tr>
    </w:tbl>
    <w:p w:rsidR="009272E1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p w:rsidR="008E5715" w:rsidRPr="00162ADA" w:rsidRDefault="008E5715" w:rsidP="008E5715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DE INTERNET</w:t>
      </w:r>
    </w:p>
    <w:p w:rsidR="008E5715" w:rsidRDefault="008E5715" w:rsidP="00DF40CC">
      <w:pPr>
        <w:ind w:left="709"/>
        <w:jc w:val="center"/>
        <w:rPr>
          <w:rFonts w:ascii="Arial" w:hAnsi="Arial" w:cs="Arial"/>
          <w:lang w:val="en-US"/>
        </w:rPr>
      </w:pPr>
    </w:p>
    <w:tbl>
      <w:tblPr>
        <w:tblW w:w="1018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4"/>
        <w:gridCol w:w="3394"/>
        <w:gridCol w:w="3395"/>
      </w:tblGrid>
      <w:tr w:rsidR="008E5715" w:rsidRPr="00731A6E" w:rsidTr="008E5715">
        <w:trPr>
          <w:trHeight w:val="59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  <w:t>Autor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  <w:t>Título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b/>
                <w:bCs/>
                <w:iCs/>
                <w:sz w:val="22"/>
                <w:szCs w:val="22"/>
                <w:lang w:val="es-MX" w:eastAsia="es-MX"/>
              </w:rPr>
              <w:t>link</w:t>
            </w:r>
          </w:p>
        </w:tc>
      </w:tr>
      <w:tr w:rsidR="008E5715" w:rsidRPr="00731A6E" w:rsidTr="000E7476">
        <w:trPr>
          <w:trHeight w:val="91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  <w:t>SECTUR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>Compendio estadístico del turismo en México, 2016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spacing w:after="240"/>
              <w:jc w:val="center"/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  <w:t>http://www.datatur.sectur.gob.mx/SitePages/CompendioEstadistico.aspx</w:t>
            </w:r>
          </w:p>
        </w:tc>
      </w:tr>
      <w:tr w:rsidR="008E5715" w:rsidRPr="00731A6E" w:rsidTr="008E5715">
        <w:trPr>
          <w:trHeight w:val="62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  <w:t>Sistema Nacional de Información Estadística y Geográfica (SNIEG)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>Registros nacio</w:t>
            </w:r>
            <w:r w:rsidRPr="00731A6E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>nales</w:t>
            </w:r>
            <w:r w:rsidRPr="008E5715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 xml:space="preserve"> de Información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715" w:rsidRPr="008E5715" w:rsidRDefault="007E17A0" w:rsidP="008E5715">
            <w:pPr>
              <w:jc w:val="center"/>
              <w:rPr>
                <w:rFonts w:ascii="Arial" w:hAnsi="Arial" w:cs="Arial"/>
                <w:iCs/>
                <w:sz w:val="22"/>
                <w:szCs w:val="22"/>
                <w:u w:val="single"/>
                <w:lang w:val="es-MX" w:eastAsia="es-MX"/>
              </w:rPr>
            </w:pPr>
            <w:hyperlink r:id="rId10" w:history="1">
              <w:r w:rsidR="008E5715" w:rsidRPr="00731A6E">
                <w:rPr>
                  <w:rFonts w:ascii="Arial" w:hAnsi="Arial" w:cs="Arial"/>
                  <w:iCs/>
                  <w:sz w:val="22"/>
                  <w:szCs w:val="22"/>
                  <w:u w:val="single"/>
                  <w:lang w:val="es-MX" w:eastAsia="es-MX"/>
                </w:rPr>
                <w:t>http://www.snieg.mx/</w:t>
              </w:r>
            </w:hyperlink>
          </w:p>
        </w:tc>
      </w:tr>
      <w:tr w:rsidR="008E5715" w:rsidRPr="00731A6E" w:rsidTr="008E5715">
        <w:trPr>
          <w:trHeight w:val="253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</w:pPr>
            <w:r w:rsidRPr="008E5715">
              <w:rPr>
                <w:rFonts w:ascii="Arial" w:hAnsi="Arial" w:cs="Arial"/>
                <w:iCs/>
                <w:sz w:val="22"/>
                <w:szCs w:val="22"/>
                <w:lang w:val="es-MX" w:eastAsia="es-MX"/>
              </w:rPr>
              <w:t>ICTUR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8E5715" w:rsidP="008E571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  <w:r w:rsidRPr="00731A6E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 xml:space="preserve">Instituto de </w:t>
            </w:r>
            <w:r w:rsidR="00FA394B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 xml:space="preserve"> C</w:t>
            </w:r>
            <w:r w:rsidRPr="008E5715"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  <w:t>ompetitividad Turística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15" w:rsidRPr="008E5715" w:rsidRDefault="007E17A0" w:rsidP="008E5715">
            <w:pPr>
              <w:jc w:val="center"/>
              <w:rPr>
                <w:rFonts w:ascii="Arial" w:hAnsi="Arial" w:cs="Arial"/>
                <w:iCs/>
                <w:sz w:val="22"/>
                <w:szCs w:val="22"/>
                <w:u w:val="single"/>
                <w:lang w:val="es-MX" w:eastAsia="es-MX"/>
              </w:rPr>
            </w:pPr>
            <w:hyperlink r:id="rId11" w:history="1">
              <w:r w:rsidR="008E5715" w:rsidRPr="00731A6E">
                <w:rPr>
                  <w:rFonts w:ascii="Arial" w:hAnsi="Arial" w:cs="Arial"/>
                  <w:iCs/>
                  <w:sz w:val="22"/>
                  <w:szCs w:val="22"/>
                  <w:u w:val="single"/>
                  <w:lang w:val="es-MX" w:eastAsia="es-MX"/>
                </w:rPr>
                <w:t>http://www.ictur.sectur.gob.mx/</w:t>
              </w:r>
            </w:hyperlink>
          </w:p>
        </w:tc>
      </w:tr>
      <w:tr w:rsidR="008E5715" w:rsidRPr="00731A6E" w:rsidTr="008E5715">
        <w:trPr>
          <w:trHeight w:val="660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  <w:lang w:val="es-MX" w:eastAsia="es-MX"/>
              </w:rPr>
            </w:pPr>
          </w:p>
        </w:tc>
      </w:tr>
      <w:tr w:rsidR="008E5715" w:rsidRPr="00731A6E" w:rsidTr="008E5715">
        <w:trPr>
          <w:trHeight w:val="276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lang w:val="es-MX" w:eastAsia="es-MX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15" w:rsidRPr="008E5715" w:rsidRDefault="008E5715" w:rsidP="008E5715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  <w:lang w:val="es-MX" w:eastAsia="es-MX"/>
              </w:rPr>
            </w:pPr>
          </w:p>
        </w:tc>
      </w:tr>
    </w:tbl>
    <w:p w:rsidR="008E5715" w:rsidRPr="00FA394B" w:rsidRDefault="008E5715" w:rsidP="00DF40CC">
      <w:pPr>
        <w:ind w:left="709"/>
        <w:jc w:val="center"/>
        <w:rPr>
          <w:rFonts w:ascii="Arial" w:hAnsi="Arial" w:cs="Arial"/>
          <w:lang w:val="es-MX"/>
        </w:rPr>
      </w:pPr>
    </w:p>
    <w:sectPr w:rsidR="008E5715" w:rsidRPr="00FA394B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7A0" w:rsidRDefault="007E17A0">
      <w:r>
        <w:separator/>
      </w:r>
    </w:p>
  </w:endnote>
  <w:endnote w:type="continuationSeparator" w:id="0">
    <w:p w:rsidR="007E17A0" w:rsidRDefault="007E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763B8" w:rsidRPr="006F5708" w:rsidTr="00F55CD1">
      <w:tc>
        <w:tcPr>
          <w:tcW w:w="595" w:type="pct"/>
          <w:vAlign w:val="center"/>
        </w:tcPr>
        <w:p w:rsidR="001763B8" w:rsidRPr="00A60A1E" w:rsidRDefault="001763B8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763B8" w:rsidRPr="00F46475" w:rsidRDefault="001763B8" w:rsidP="00B207DB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 xml:space="preserve">de Directores de Licenciatura en Gestión </w:t>
          </w:r>
          <w:r w:rsidR="00B207DB">
            <w:rPr>
              <w:rFonts w:ascii="Arial" w:hAnsi="Arial" w:cs="Arial"/>
              <w:sz w:val="16"/>
              <w:szCs w:val="16"/>
            </w:rPr>
            <w:t>y Desarrollo Turístico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763B8" w:rsidRPr="006F5708" w:rsidTr="00F55CD1">
      <w:trPr>
        <w:trHeight w:val="280"/>
      </w:trPr>
      <w:tc>
        <w:tcPr>
          <w:tcW w:w="595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1763B8" w:rsidRPr="006F5708" w:rsidRDefault="001763B8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1763B8" w:rsidRDefault="001763B8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763B8" w:rsidRDefault="001763B8" w:rsidP="005C75DE">
    <w:pPr>
      <w:jc w:val="right"/>
    </w:pPr>
  </w:p>
  <w:p w:rsidR="001763B8" w:rsidRPr="006E597E" w:rsidRDefault="006E597E" w:rsidP="006E597E">
    <w:pPr>
      <w:jc w:val="right"/>
      <w:rPr>
        <w:sz w:val="22"/>
        <w:szCs w:val="22"/>
        <w:lang w:val="es-MX" w:eastAsia="es-MX"/>
      </w:rPr>
    </w:pPr>
    <w:r w:rsidRPr="006E597E">
      <w:rPr>
        <w:rFonts w:ascii="Arial" w:hAnsi="Arial" w:cs="Arial"/>
        <w:color w:val="000000"/>
        <w:sz w:val="16"/>
        <w:szCs w:val="20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7A0" w:rsidRDefault="007E17A0">
      <w:r>
        <w:separator/>
      </w:r>
    </w:p>
  </w:footnote>
  <w:footnote w:type="continuationSeparator" w:id="0">
    <w:p w:rsidR="007E17A0" w:rsidRDefault="007E1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288E127A"/>
    <w:multiLevelType w:val="hybridMultilevel"/>
    <w:tmpl w:val="5E681124"/>
    <w:lvl w:ilvl="0" w:tplc="23306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03CC8"/>
    <w:multiLevelType w:val="multilevel"/>
    <w:tmpl w:val="73D88344"/>
    <w:numStyleLink w:val="Estilo1"/>
  </w:abstractNum>
  <w:abstractNum w:abstractNumId="23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2"/>
  </w:num>
  <w:num w:numId="6">
    <w:abstractNumId w:val="25"/>
  </w:num>
  <w:num w:numId="7">
    <w:abstractNumId w:val="28"/>
  </w:num>
  <w:num w:numId="8">
    <w:abstractNumId w:val="10"/>
  </w:num>
  <w:num w:numId="9">
    <w:abstractNumId w:val="23"/>
  </w:num>
  <w:num w:numId="10">
    <w:abstractNumId w:val="36"/>
  </w:num>
  <w:num w:numId="11">
    <w:abstractNumId w:val="24"/>
  </w:num>
  <w:num w:numId="12">
    <w:abstractNumId w:val="33"/>
  </w:num>
  <w:num w:numId="13">
    <w:abstractNumId w:val="34"/>
  </w:num>
  <w:num w:numId="14">
    <w:abstractNumId w:val="26"/>
  </w:num>
  <w:num w:numId="15">
    <w:abstractNumId w:val="13"/>
  </w:num>
  <w:num w:numId="16">
    <w:abstractNumId w:val="31"/>
  </w:num>
  <w:num w:numId="17">
    <w:abstractNumId w:val="11"/>
  </w:num>
  <w:num w:numId="18">
    <w:abstractNumId w:val="7"/>
  </w:num>
  <w:num w:numId="19">
    <w:abstractNumId w:val="21"/>
  </w:num>
  <w:num w:numId="20">
    <w:abstractNumId w:val="32"/>
  </w:num>
  <w:num w:numId="21">
    <w:abstractNumId w:val="6"/>
  </w:num>
  <w:num w:numId="22">
    <w:abstractNumId w:val="17"/>
  </w:num>
  <w:num w:numId="23">
    <w:abstractNumId w:val="3"/>
  </w:num>
  <w:num w:numId="24">
    <w:abstractNumId w:val="1"/>
  </w:num>
  <w:num w:numId="25">
    <w:abstractNumId w:val="14"/>
  </w:num>
  <w:num w:numId="26">
    <w:abstractNumId w:val="18"/>
  </w:num>
  <w:num w:numId="27">
    <w:abstractNumId w:val="20"/>
  </w:num>
  <w:num w:numId="28">
    <w:abstractNumId w:val="12"/>
  </w:num>
  <w:num w:numId="29">
    <w:abstractNumId w:val="0"/>
  </w:num>
  <w:num w:numId="30">
    <w:abstractNumId w:val="19"/>
  </w:num>
  <w:num w:numId="31">
    <w:abstractNumId w:val="35"/>
  </w:num>
  <w:num w:numId="32">
    <w:abstractNumId w:val="30"/>
  </w:num>
  <w:num w:numId="33">
    <w:abstractNumId w:val="5"/>
  </w:num>
  <w:num w:numId="34">
    <w:abstractNumId w:val="27"/>
  </w:num>
  <w:num w:numId="35">
    <w:abstractNumId w:val="9"/>
  </w:num>
  <w:num w:numId="36">
    <w:abstractNumId w:val="29"/>
  </w:num>
  <w:num w:numId="3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339D0"/>
    <w:rsid w:val="00035379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1FA"/>
    <w:rsid w:val="00072668"/>
    <w:rsid w:val="00074709"/>
    <w:rsid w:val="000756B7"/>
    <w:rsid w:val="00077495"/>
    <w:rsid w:val="00080DAB"/>
    <w:rsid w:val="00087D9C"/>
    <w:rsid w:val="0009157A"/>
    <w:rsid w:val="00092C69"/>
    <w:rsid w:val="00094688"/>
    <w:rsid w:val="00095A5C"/>
    <w:rsid w:val="000969D5"/>
    <w:rsid w:val="00096E11"/>
    <w:rsid w:val="00097192"/>
    <w:rsid w:val="000A34C1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476"/>
    <w:rsid w:val="000E7CEB"/>
    <w:rsid w:val="000F3196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76D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5BCB"/>
    <w:rsid w:val="001C71C2"/>
    <w:rsid w:val="001C7A3D"/>
    <w:rsid w:val="001D1E0E"/>
    <w:rsid w:val="001D6D24"/>
    <w:rsid w:val="001E6196"/>
    <w:rsid w:val="001E6E41"/>
    <w:rsid w:val="001E72B3"/>
    <w:rsid w:val="001F04F7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2F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1A6D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5716"/>
    <w:rsid w:val="002F631D"/>
    <w:rsid w:val="002F77D7"/>
    <w:rsid w:val="003018AB"/>
    <w:rsid w:val="003028B0"/>
    <w:rsid w:val="00304A46"/>
    <w:rsid w:val="003052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A7466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0F0D"/>
    <w:rsid w:val="00477822"/>
    <w:rsid w:val="00480143"/>
    <w:rsid w:val="00481209"/>
    <w:rsid w:val="00484435"/>
    <w:rsid w:val="00492288"/>
    <w:rsid w:val="004965D1"/>
    <w:rsid w:val="00497A9F"/>
    <w:rsid w:val="004A0C3F"/>
    <w:rsid w:val="004A22BA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2A46"/>
    <w:rsid w:val="004D7070"/>
    <w:rsid w:val="004F215E"/>
    <w:rsid w:val="004F33F6"/>
    <w:rsid w:val="004F5D4D"/>
    <w:rsid w:val="00502C51"/>
    <w:rsid w:val="00507845"/>
    <w:rsid w:val="00511826"/>
    <w:rsid w:val="00514466"/>
    <w:rsid w:val="00515C8C"/>
    <w:rsid w:val="005178E9"/>
    <w:rsid w:val="00521BED"/>
    <w:rsid w:val="00522442"/>
    <w:rsid w:val="005241F5"/>
    <w:rsid w:val="00525B6A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A05BE"/>
    <w:rsid w:val="005A3AF3"/>
    <w:rsid w:val="005A5A11"/>
    <w:rsid w:val="005B2128"/>
    <w:rsid w:val="005B5A12"/>
    <w:rsid w:val="005B684C"/>
    <w:rsid w:val="005C1155"/>
    <w:rsid w:val="005C1DF2"/>
    <w:rsid w:val="005C1E19"/>
    <w:rsid w:val="005C4CF8"/>
    <w:rsid w:val="005C692A"/>
    <w:rsid w:val="005C75DE"/>
    <w:rsid w:val="005D43E2"/>
    <w:rsid w:val="005F0199"/>
    <w:rsid w:val="005F4673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0BE0"/>
    <w:rsid w:val="00651CC5"/>
    <w:rsid w:val="00653A9B"/>
    <w:rsid w:val="0066326D"/>
    <w:rsid w:val="00665914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5ED1"/>
    <w:rsid w:val="00697064"/>
    <w:rsid w:val="006A211B"/>
    <w:rsid w:val="006A2894"/>
    <w:rsid w:val="006A7BA2"/>
    <w:rsid w:val="006B1712"/>
    <w:rsid w:val="006B504E"/>
    <w:rsid w:val="006C23D3"/>
    <w:rsid w:val="006C265D"/>
    <w:rsid w:val="006D0D35"/>
    <w:rsid w:val="006D2419"/>
    <w:rsid w:val="006D4A27"/>
    <w:rsid w:val="006E058A"/>
    <w:rsid w:val="006E5843"/>
    <w:rsid w:val="006E597E"/>
    <w:rsid w:val="006E6A0D"/>
    <w:rsid w:val="006E7D75"/>
    <w:rsid w:val="006F31BF"/>
    <w:rsid w:val="006F351C"/>
    <w:rsid w:val="006F3FAB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1A6E"/>
    <w:rsid w:val="00733D9C"/>
    <w:rsid w:val="00735617"/>
    <w:rsid w:val="00741C67"/>
    <w:rsid w:val="007502F0"/>
    <w:rsid w:val="007540BF"/>
    <w:rsid w:val="0075445E"/>
    <w:rsid w:val="0075693E"/>
    <w:rsid w:val="00756EAF"/>
    <w:rsid w:val="00760D65"/>
    <w:rsid w:val="007655CC"/>
    <w:rsid w:val="00771B90"/>
    <w:rsid w:val="00771F73"/>
    <w:rsid w:val="00772484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17A0"/>
    <w:rsid w:val="007E6640"/>
    <w:rsid w:val="007F3B42"/>
    <w:rsid w:val="007F408B"/>
    <w:rsid w:val="007F40CE"/>
    <w:rsid w:val="007F46FE"/>
    <w:rsid w:val="008015FD"/>
    <w:rsid w:val="00807A2B"/>
    <w:rsid w:val="00814650"/>
    <w:rsid w:val="00815B60"/>
    <w:rsid w:val="0081656D"/>
    <w:rsid w:val="00817017"/>
    <w:rsid w:val="00821A54"/>
    <w:rsid w:val="00822469"/>
    <w:rsid w:val="0082582E"/>
    <w:rsid w:val="00831868"/>
    <w:rsid w:val="00832304"/>
    <w:rsid w:val="0084195B"/>
    <w:rsid w:val="00843674"/>
    <w:rsid w:val="008447B5"/>
    <w:rsid w:val="00846D95"/>
    <w:rsid w:val="00850F5F"/>
    <w:rsid w:val="008520A7"/>
    <w:rsid w:val="00855A3D"/>
    <w:rsid w:val="00860E42"/>
    <w:rsid w:val="00863D20"/>
    <w:rsid w:val="00865208"/>
    <w:rsid w:val="0086582B"/>
    <w:rsid w:val="00870F39"/>
    <w:rsid w:val="00871940"/>
    <w:rsid w:val="00872A41"/>
    <w:rsid w:val="00872E54"/>
    <w:rsid w:val="008747B2"/>
    <w:rsid w:val="00876E1E"/>
    <w:rsid w:val="00883E25"/>
    <w:rsid w:val="00884658"/>
    <w:rsid w:val="008863B8"/>
    <w:rsid w:val="00890CE4"/>
    <w:rsid w:val="008929B4"/>
    <w:rsid w:val="00892A19"/>
    <w:rsid w:val="00893F27"/>
    <w:rsid w:val="00894931"/>
    <w:rsid w:val="008958F3"/>
    <w:rsid w:val="008976DE"/>
    <w:rsid w:val="008A7803"/>
    <w:rsid w:val="008B0898"/>
    <w:rsid w:val="008C0F92"/>
    <w:rsid w:val="008C655C"/>
    <w:rsid w:val="008C6561"/>
    <w:rsid w:val="008C6BDE"/>
    <w:rsid w:val="008C764D"/>
    <w:rsid w:val="008D5901"/>
    <w:rsid w:val="008D59D7"/>
    <w:rsid w:val="008D76BC"/>
    <w:rsid w:val="008E3309"/>
    <w:rsid w:val="008E4A17"/>
    <w:rsid w:val="008E5715"/>
    <w:rsid w:val="008F01BA"/>
    <w:rsid w:val="008F17EA"/>
    <w:rsid w:val="008F1A78"/>
    <w:rsid w:val="008F32DF"/>
    <w:rsid w:val="00900C77"/>
    <w:rsid w:val="009038E6"/>
    <w:rsid w:val="00906E01"/>
    <w:rsid w:val="00911D05"/>
    <w:rsid w:val="009167EA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4D1"/>
    <w:rsid w:val="009A0D88"/>
    <w:rsid w:val="009A14E3"/>
    <w:rsid w:val="009C2D6F"/>
    <w:rsid w:val="009C3E09"/>
    <w:rsid w:val="009C521B"/>
    <w:rsid w:val="009D30F6"/>
    <w:rsid w:val="009D6FE1"/>
    <w:rsid w:val="009E1804"/>
    <w:rsid w:val="009E375A"/>
    <w:rsid w:val="009E4916"/>
    <w:rsid w:val="009F0424"/>
    <w:rsid w:val="009F0AC3"/>
    <w:rsid w:val="009F504B"/>
    <w:rsid w:val="009F66F5"/>
    <w:rsid w:val="009F7401"/>
    <w:rsid w:val="00A02760"/>
    <w:rsid w:val="00A02D68"/>
    <w:rsid w:val="00A153F4"/>
    <w:rsid w:val="00A15C4E"/>
    <w:rsid w:val="00A234D1"/>
    <w:rsid w:val="00A23CA0"/>
    <w:rsid w:val="00A249A9"/>
    <w:rsid w:val="00A25825"/>
    <w:rsid w:val="00A25EBE"/>
    <w:rsid w:val="00A30CC9"/>
    <w:rsid w:val="00A447FE"/>
    <w:rsid w:val="00A46543"/>
    <w:rsid w:val="00A47F71"/>
    <w:rsid w:val="00A537A7"/>
    <w:rsid w:val="00A569D8"/>
    <w:rsid w:val="00A57040"/>
    <w:rsid w:val="00A60A1E"/>
    <w:rsid w:val="00A62817"/>
    <w:rsid w:val="00A645C9"/>
    <w:rsid w:val="00A65676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0F01"/>
    <w:rsid w:val="00AC1060"/>
    <w:rsid w:val="00AC1C33"/>
    <w:rsid w:val="00AC33B2"/>
    <w:rsid w:val="00AC409C"/>
    <w:rsid w:val="00AC4A77"/>
    <w:rsid w:val="00AC58B5"/>
    <w:rsid w:val="00AD333D"/>
    <w:rsid w:val="00AD7ED3"/>
    <w:rsid w:val="00AE0120"/>
    <w:rsid w:val="00AE23ED"/>
    <w:rsid w:val="00AF3E07"/>
    <w:rsid w:val="00B05FBF"/>
    <w:rsid w:val="00B07479"/>
    <w:rsid w:val="00B12965"/>
    <w:rsid w:val="00B17FA9"/>
    <w:rsid w:val="00B207DB"/>
    <w:rsid w:val="00B2242B"/>
    <w:rsid w:val="00B25B8F"/>
    <w:rsid w:val="00B271E6"/>
    <w:rsid w:val="00B27CFC"/>
    <w:rsid w:val="00B30B26"/>
    <w:rsid w:val="00B37D1A"/>
    <w:rsid w:val="00B41057"/>
    <w:rsid w:val="00B446FD"/>
    <w:rsid w:val="00B45AEA"/>
    <w:rsid w:val="00B464A1"/>
    <w:rsid w:val="00B4654E"/>
    <w:rsid w:val="00B51D8A"/>
    <w:rsid w:val="00B52797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9312B"/>
    <w:rsid w:val="00BA4601"/>
    <w:rsid w:val="00BA46CD"/>
    <w:rsid w:val="00BB13E3"/>
    <w:rsid w:val="00BB154F"/>
    <w:rsid w:val="00BB32E7"/>
    <w:rsid w:val="00BB4119"/>
    <w:rsid w:val="00BB6BE0"/>
    <w:rsid w:val="00BC497B"/>
    <w:rsid w:val="00BC659C"/>
    <w:rsid w:val="00BC6C16"/>
    <w:rsid w:val="00BD29DE"/>
    <w:rsid w:val="00BD3B8A"/>
    <w:rsid w:val="00BE3948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A60"/>
    <w:rsid w:val="00C26C8E"/>
    <w:rsid w:val="00C32312"/>
    <w:rsid w:val="00C34845"/>
    <w:rsid w:val="00C45E35"/>
    <w:rsid w:val="00C47DF4"/>
    <w:rsid w:val="00C505A2"/>
    <w:rsid w:val="00C5290D"/>
    <w:rsid w:val="00C62608"/>
    <w:rsid w:val="00C633F0"/>
    <w:rsid w:val="00C64553"/>
    <w:rsid w:val="00C64CB7"/>
    <w:rsid w:val="00C67673"/>
    <w:rsid w:val="00C76F95"/>
    <w:rsid w:val="00C8290E"/>
    <w:rsid w:val="00C8563A"/>
    <w:rsid w:val="00C91034"/>
    <w:rsid w:val="00C91F51"/>
    <w:rsid w:val="00C94FD4"/>
    <w:rsid w:val="00C95DC8"/>
    <w:rsid w:val="00C96917"/>
    <w:rsid w:val="00CA35FD"/>
    <w:rsid w:val="00CA6875"/>
    <w:rsid w:val="00CA68A5"/>
    <w:rsid w:val="00CA7671"/>
    <w:rsid w:val="00CB1B80"/>
    <w:rsid w:val="00CB2751"/>
    <w:rsid w:val="00CB3336"/>
    <w:rsid w:val="00CB3CEF"/>
    <w:rsid w:val="00CB65C9"/>
    <w:rsid w:val="00CC2686"/>
    <w:rsid w:val="00CC2993"/>
    <w:rsid w:val="00CD068A"/>
    <w:rsid w:val="00CD13DC"/>
    <w:rsid w:val="00CD162B"/>
    <w:rsid w:val="00CD2C38"/>
    <w:rsid w:val="00CD2FE9"/>
    <w:rsid w:val="00CD39A7"/>
    <w:rsid w:val="00CD69EF"/>
    <w:rsid w:val="00CD77E2"/>
    <w:rsid w:val="00CE62B6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35839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2CBC"/>
    <w:rsid w:val="00DB4567"/>
    <w:rsid w:val="00DB7D34"/>
    <w:rsid w:val="00DB7F74"/>
    <w:rsid w:val="00DC02FE"/>
    <w:rsid w:val="00DC0B16"/>
    <w:rsid w:val="00DC5113"/>
    <w:rsid w:val="00DC5B9B"/>
    <w:rsid w:val="00DC7BB1"/>
    <w:rsid w:val="00DD0B48"/>
    <w:rsid w:val="00DD0F21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271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6529A"/>
    <w:rsid w:val="00E7146B"/>
    <w:rsid w:val="00E71F12"/>
    <w:rsid w:val="00E752E3"/>
    <w:rsid w:val="00E75AF5"/>
    <w:rsid w:val="00E76475"/>
    <w:rsid w:val="00E80613"/>
    <w:rsid w:val="00E83782"/>
    <w:rsid w:val="00E930BB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37688"/>
    <w:rsid w:val="00F42D40"/>
    <w:rsid w:val="00F44148"/>
    <w:rsid w:val="00F46475"/>
    <w:rsid w:val="00F50B1E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A394B"/>
    <w:rsid w:val="00FB3A3C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87A"/>
    <w:rsid w:val="00FE5AE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E31BA"/>
  <w15:docId w15:val="{AEEC1ECC-1E02-40AC-864B-EF6CD079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AC1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ur.sectur.gob.mx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nieg.mx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95FE-8B4E-4975-BFCB-A03CDE37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2173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Microsoft</cp:lastModifiedBy>
  <cp:revision>5</cp:revision>
  <cp:lastPrinted>2010-09-10T19:43:00Z</cp:lastPrinted>
  <dcterms:created xsi:type="dcterms:W3CDTF">2018-10-18T18:15:00Z</dcterms:created>
  <dcterms:modified xsi:type="dcterms:W3CDTF">2019-04-04T20:31:00Z</dcterms:modified>
</cp:coreProperties>
</file>